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C9" w:rsidRPr="000C63C9" w:rsidRDefault="000C63C9" w:rsidP="000C63C9">
      <w:pPr>
        <w:pStyle w:val="Default"/>
        <w:jc w:val="center"/>
        <w:rPr>
          <w:b/>
          <w:bCs/>
        </w:rPr>
      </w:pPr>
      <w:r w:rsidRPr="000C63C9">
        <w:rPr>
          <w:b/>
          <w:bCs/>
        </w:rPr>
        <w:t>Klauzula informacyjna</w:t>
      </w:r>
    </w:p>
    <w:p w:rsidR="000C63C9" w:rsidRPr="00C52ABA" w:rsidRDefault="000C63C9" w:rsidP="000C63C9">
      <w:pPr>
        <w:pStyle w:val="ng-scope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5"/>
        <w:gridCol w:w="6145"/>
      </w:tblGrid>
      <w:tr w:rsidR="000C63C9" w:rsidRPr="00C52ABA" w:rsidTr="000C1EC5">
        <w:tc>
          <w:tcPr>
            <w:tcW w:w="10490" w:type="dxa"/>
            <w:gridSpan w:val="2"/>
            <w:shd w:val="clear" w:color="auto" w:fill="auto"/>
          </w:tcPr>
          <w:p w:rsidR="000C63C9" w:rsidRPr="000C63C9" w:rsidRDefault="000C63C9" w:rsidP="000C1EC5">
            <w:pPr>
              <w:pStyle w:val="ng-scope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63C9">
              <w:rPr>
                <w:rFonts w:ascii="Calibri" w:hAnsi="Calibri" w:cs="Calibri"/>
                <w:sz w:val="20"/>
                <w:szCs w:val="20"/>
              </w:rPr>
              <w:t>Na podstawie art. 13 ust. 1 i 2 r</w:t>
            </w:r>
            <w:r w:rsidRPr="000C63C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0C63C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Dz.Urz</w:t>
            </w:r>
            <w:proofErr w:type="spellEnd"/>
            <w:r w:rsidRPr="000C63C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0C63C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Dz.Urz</w:t>
            </w:r>
            <w:proofErr w:type="spellEnd"/>
            <w:r w:rsidRPr="000C63C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 UE L 127 z 23 maja 2018 r., str. 2)</w:t>
            </w:r>
            <w:r w:rsidRPr="000C63C9">
              <w:rPr>
                <w:rFonts w:ascii="Calibri" w:hAnsi="Calibri" w:cs="Calibri"/>
                <w:sz w:val="20"/>
                <w:szCs w:val="20"/>
              </w:rPr>
              <w:t xml:space="preserve"> – zwanego dalej jako RODO informujemy, że:</w:t>
            </w:r>
          </w:p>
        </w:tc>
      </w:tr>
      <w:tr w:rsidR="000C63C9" w:rsidRPr="00C52ABA" w:rsidTr="000C1EC5">
        <w:tc>
          <w:tcPr>
            <w:tcW w:w="4345" w:type="dxa"/>
            <w:shd w:val="clear" w:color="auto" w:fill="auto"/>
          </w:tcPr>
          <w:p w:rsidR="000C63C9" w:rsidRPr="000C63C9" w:rsidRDefault="000C63C9" w:rsidP="000C1EC5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0C63C9">
              <w:rPr>
                <w:rFonts w:ascii="Calibri" w:hAnsi="Calibri" w:cs="Calibri"/>
                <w:sz w:val="20"/>
                <w:szCs w:val="20"/>
              </w:rPr>
              <w:t xml:space="preserve">Administratorem danych osobowych jest </w:t>
            </w:r>
            <w:bookmarkStart w:id="0" w:name="_Hlk99478769"/>
            <w:r w:rsidRPr="000C63C9">
              <w:rPr>
                <w:rFonts w:ascii="Calibri" w:hAnsi="Calibri" w:cs="Calibri"/>
                <w:sz w:val="20"/>
                <w:szCs w:val="20"/>
              </w:rPr>
              <w:t xml:space="preserve">Biblioteka Samorządowa w Zelgnie </w:t>
            </w:r>
            <w:bookmarkEnd w:id="0"/>
            <w:r w:rsidRPr="000C63C9">
              <w:rPr>
                <w:rFonts w:ascii="Calibri" w:hAnsi="Calibri" w:cs="Calibri"/>
                <w:sz w:val="20"/>
                <w:szCs w:val="20"/>
              </w:rPr>
              <w:t xml:space="preserve">reprezentowana przez Dyrektora Biblioteki. Możesz się z nim kontaktować w następujący sposób: listownie na adres siedziby: Zelgno 13, 87-140 Chełmża, e-mail:  </w:t>
            </w:r>
            <w:hyperlink r:id="rId5" w:history="1">
              <w:r w:rsidRPr="000C63C9">
                <w:rPr>
                  <w:rStyle w:val="Hipercze"/>
                  <w:rFonts w:ascii="Calibri" w:hAnsi="Calibri" w:cs="Calibri"/>
                  <w:sz w:val="20"/>
                  <w:szCs w:val="20"/>
                  <w:shd w:val="clear" w:color="auto" w:fill="FFFFFF"/>
                </w:rPr>
                <w:t>biblioteka.zelgno@gminachelmza.pl</w:t>
              </w:r>
            </w:hyperlink>
          </w:p>
          <w:p w:rsidR="000C63C9" w:rsidRPr="00C52ABA" w:rsidRDefault="000C63C9" w:rsidP="000C1EC5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C63C9">
              <w:rPr>
                <w:rFonts w:ascii="Calibri" w:hAnsi="Calibri" w:cs="Calibri"/>
                <w:sz w:val="20"/>
                <w:szCs w:val="20"/>
              </w:rPr>
              <w:t>telefonicznie 566759827</w:t>
            </w:r>
          </w:p>
        </w:tc>
        <w:tc>
          <w:tcPr>
            <w:tcW w:w="6145" w:type="dxa"/>
            <w:shd w:val="clear" w:color="auto" w:fill="auto"/>
          </w:tcPr>
          <w:p w:rsidR="000C63C9" w:rsidRPr="000C63C9" w:rsidRDefault="000C63C9" w:rsidP="000C1EC5">
            <w:pPr>
              <w:pStyle w:val="ng-scope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63C9">
              <w:rPr>
                <w:rFonts w:ascii="Calibri" w:hAnsi="Calibri" w:cs="Calibri"/>
                <w:sz w:val="20"/>
                <w:szCs w:val="20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6" w:history="1">
              <w:r w:rsidRPr="000C63C9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iod@jumi2012.pl</w:t>
              </w:r>
            </w:hyperlink>
            <w:r w:rsidRPr="000C63C9">
              <w:rPr>
                <w:rFonts w:ascii="Calibri" w:hAnsi="Calibri" w:cs="Calibri"/>
                <w:sz w:val="20"/>
                <w:szCs w:val="20"/>
              </w:rPr>
              <w:t xml:space="preserve"> .</w:t>
            </w:r>
          </w:p>
        </w:tc>
      </w:tr>
    </w:tbl>
    <w:p w:rsidR="000C63C9" w:rsidRPr="000C63C9" w:rsidRDefault="000C63C9" w:rsidP="000C63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0C63C9">
        <w:rPr>
          <w:rFonts w:cs="Calibri"/>
          <w:color w:val="000000"/>
          <w:sz w:val="20"/>
          <w:szCs w:val="20"/>
        </w:rPr>
        <w:t>Dane osobowe przetwarzane będą na podstawie:</w:t>
      </w:r>
    </w:p>
    <w:p w:rsidR="000C63C9" w:rsidRPr="000C63C9" w:rsidRDefault="000C63C9" w:rsidP="000C63C9">
      <w:pPr>
        <w:pStyle w:val="Akapitzlist"/>
        <w:numPr>
          <w:ilvl w:val="0"/>
          <w:numId w:val="3"/>
        </w:numPr>
        <w:spacing w:after="0" w:line="240" w:lineRule="auto"/>
        <w:ind w:left="1276"/>
        <w:jc w:val="both"/>
        <w:rPr>
          <w:rFonts w:cs="Calibri"/>
          <w:color w:val="000000"/>
          <w:sz w:val="20"/>
          <w:szCs w:val="20"/>
        </w:rPr>
      </w:pPr>
      <w:r w:rsidRPr="000C63C9">
        <w:rPr>
          <w:rFonts w:cs="Calibri"/>
          <w:color w:val="000000"/>
          <w:sz w:val="20"/>
          <w:szCs w:val="20"/>
        </w:rPr>
        <w:t xml:space="preserve">art. 6 ust. 1 lit e RODO w związku z </w:t>
      </w:r>
      <w:hyperlink r:id="rId7" w:history="1">
        <w:r w:rsidRPr="000C63C9">
          <w:rPr>
            <w:rStyle w:val="Hipercze"/>
            <w:rFonts w:cs="Calibri"/>
            <w:color w:val="000000"/>
            <w:sz w:val="20"/>
            <w:szCs w:val="20"/>
          </w:rPr>
          <w:t>ustawą z dnia 25 października 1991 roku o organizowaniu i prowadzeniu działalności kulturalnej</w:t>
        </w:r>
      </w:hyperlink>
      <w:r w:rsidRPr="000C63C9">
        <w:rPr>
          <w:rStyle w:val="Hipercze"/>
          <w:rFonts w:cs="Calibri"/>
          <w:color w:val="000000"/>
          <w:sz w:val="20"/>
          <w:szCs w:val="20"/>
        </w:rPr>
        <w:t>,</w:t>
      </w:r>
      <w:r w:rsidRPr="000C63C9">
        <w:rPr>
          <w:rFonts w:cs="Calibri"/>
          <w:color w:val="000000"/>
          <w:sz w:val="20"/>
          <w:szCs w:val="20"/>
        </w:rPr>
        <w:t xml:space="preserve"> gdyż </w:t>
      </w:r>
      <w:r w:rsidRPr="000C63C9">
        <w:rPr>
          <w:rFonts w:cs="Calibri"/>
          <w:iCs/>
          <w:color w:val="000000"/>
          <w:sz w:val="20"/>
          <w:szCs w:val="20"/>
          <w:shd w:val="clear" w:color="auto" w:fill="FFFFFF"/>
        </w:rPr>
        <w:t xml:space="preserve">przetwarzanie jest niezbędne do wykonania zadania realizowanego w interesie publicznym </w:t>
      </w:r>
      <w:r w:rsidRPr="000C63C9">
        <w:rPr>
          <w:rFonts w:cs="Calibri"/>
          <w:color w:val="000000"/>
          <w:sz w:val="20"/>
          <w:szCs w:val="20"/>
        </w:rPr>
        <w:t>w celu realizacji zadań administratora związanych z promowaniem kultury, jakim jest zorganizowanie konkursu „Krasnoludki są na świecie”.</w:t>
      </w:r>
    </w:p>
    <w:p w:rsidR="000C63C9" w:rsidRPr="000C63C9" w:rsidRDefault="000C63C9" w:rsidP="000C63C9">
      <w:pPr>
        <w:pStyle w:val="Akapitzlist"/>
        <w:numPr>
          <w:ilvl w:val="0"/>
          <w:numId w:val="3"/>
        </w:numPr>
        <w:spacing w:after="0" w:line="240" w:lineRule="auto"/>
        <w:ind w:left="1276"/>
        <w:jc w:val="both"/>
        <w:rPr>
          <w:rFonts w:cs="Calibri"/>
          <w:color w:val="000000"/>
          <w:sz w:val="20"/>
          <w:szCs w:val="20"/>
        </w:rPr>
      </w:pPr>
      <w:r w:rsidRPr="000C63C9">
        <w:rPr>
          <w:rFonts w:cs="Calibri"/>
          <w:color w:val="000000"/>
          <w:sz w:val="20"/>
          <w:szCs w:val="20"/>
        </w:rPr>
        <w:t>art. 6 ust. 1 lit. a RODO tj.  Twojej zgody. Zgoda jest wymagana, gdy uprawnienie do przetwarzania danych osobowych nie wynika wprost z przepisów prawa, np. podanie nr telefonu, adresu e-mail, przetwarzanie wizerunku.</w:t>
      </w:r>
    </w:p>
    <w:p w:rsidR="000C63C9" w:rsidRPr="000C63C9" w:rsidRDefault="000C63C9" w:rsidP="000C63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 xml:space="preserve">Twoje dane osobowe możemy przekazywać i udostępniać wyłącznie podmiotom uprawnionym na podstawie obowiązujących przepisów prawa są nimi np.: podmioty świadczące usługi telekomunikacyjne, pocztowe, podmioty kontrolujące administratora oraz inne podmioty uprawnione na podstawie obowiązujących przepisów. Odbiorcami danych w szczególności wizerunku mogą tak  mass media, publikatory prasowe i internetowe, a także osoby, które zapoznają się z wystawą fotograficzną. Dostęp do Twoich danych będą także posiadać pracownicy i współpracownicy administratora. </w:t>
      </w:r>
    </w:p>
    <w:p w:rsidR="000C63C9" w:rsidRPr="000C63C9" w:rsidRDefault="000C63C9" w:rsidP="000C63C9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Twoje dane osobowe możemy także przekazywać podmiotom, które przetwarzają je na zlecenie administratora tzw. podmiotom przetwarzającym są nimi m.in.  podmioty świadczące usługi informatyczne i inne, jednakże przekazanie Twoich danych nastąpić może tylko wtedy, gdy zapewnią one odpowiednią ochronę Twoich praw.</w:t>
      </w:r>
    </w:p>
    <w:p w:rsidR="000C63C9" w:rsidRPr="000C63C9" w:rsidRDefault="000C63C9" w:rsidP="000C63C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0C63C9" w:rsidRPr="000C63C9" w:rsidRDefault="000C63C9" w:rsidP="000C63C9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 xml:space="preserve">do 5 lat od dnia zakończenia wystawy zdjęć, </w:t>
      </w:r>
    </w:p>
    <w:p w:rsidR="000C63C9" w:rsidRPr="000C63C9" w:rsidRDefault="000C63C9" w:rsidP="000C63C9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 xml:space="preserve">do przedawnienia roszczeń, </w:t>
      </w:r>
    </w:p>
    <w:p w:rsidR="000C63C9" w:rsidRPr="000C63C9" w:rsidRDefault="000C63C9" w:rsidP="000C63C9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w zakresie danych, gdzie wyraziłeś zgodę na ich przetwarzanie, do czasu cofnięcia zgody, nie dłużej jednak niż do czasu, wskazanego w pkt. 1.</w:t>
      </w:r>
    </w:p>
    <w:p w:rsidR="000C63C9" w:rsidRPr="000C63C9" w:rsidRDefault="000C63C9" w:rsidP="000C63C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W związku z przetwarzaniem Twoich danych osobowych przez Administratora masz prawo do:</w:t>
      </w:r>
    </w:p>
    <w:p w:rsidR="000C63C9" w:rsidRPr="000C63C9" w:rsidRDefault="000C63C9" w:rsidP="000C63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dostępu do treści Twoich danych, na podstawie art. 15 RODO;</w:t>
      </w:r>
    </w:p>
    <w:p w:rsidR="000C63C9" w:rsidRPr="000C63C9" w:rsidRDefault="000C63C9" w:rsidP="000C63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sprostowania Twoich danych, na podstawie art. 16 RODO;</w:t>
      </w:r>
    </w:p>
    <w:p w:rsidR="000C63C9" w:rsidRPr="000C63C9" w:rsidRDefault="000C63C9" w:rsidP="000C63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usunięcia Twoich danych, na podstawie art. 17 RODO, jeżeli:</w:t>
      </w:r>
    </w:p>
    <w:p w:rsidR="000C63C9" w:rsidRPr="000C63C9" w:rsidRDefault="000C63C9" w:rsidP="000C63C9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1985" w:hanging="425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wycofasz Twoją zgodę na przetwarzanie danych osobowych,</w:t>
      </w:r>
    </w:p>
    <w:p w:rsidR="000C63C9" w:rsidRPr="000C63C9" w:rsidRDefault="000C63C9" w:rsidP="000C63C9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1843" w:hanging="283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Twoje dane osobowe przestaną być niezbędne do celów, w których zostały zebrane lub w których były przetwarzane,</w:t>
      </w:r>
    </w:p>
    <w:p w:rsidR="000C63C9" w:rsidRPr="000C63C9" w:rsidRDefault="000C63C9" w:rsidP="000C63C9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1843" w:hanging="283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Twoje dane osobowe są przetwarzane niezgodnie z prawem,</w:t>
      </w:r>
    </w:p>
    <w:p w:rsidR="000C63C9" w:rsidRPr="000C63C9" w:rsidRDefault="000C63C9" w:rsidP="000C63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ograniczenia przetwarzania Twoich danych, na podstawie art. 18 RODO;</w:t>
      </w:r>
    </w:p>
    <w:p w:rsidR="000C63C9" w:rsidRPr="000C63C9" w:rsidRDefault="000C63C9" w:rsidP="000C63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wniesienia sprzeciwu wobec przetwarzania danych na podstawie art. 21 RODO, wobec przetwarzania danych osobowych opartego na art. 6 ust. 1 lit. e RODO</w:t>
      </w:r>
    </w:p>
    <w:p w:rsidR="000C63C9" w:rsidRPr="000C63C9" w:rsidRDefault="000C63C9" w:rsidP="000C63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 xml:space="preserve">cofnięcia zgody w dowolnym momencie. Cofnięcie zgody nie wpływa na przetwarzanie </w:t>
      </w:r>
    </w:p>
    <w:p w:rsidR="000C63C9" w:rsidRPr="000C63C9" w:rsidRDefault="000C63C9" w:rsidP="000C63C9">
      <w:pPr>
        <w:pStyle w:val="Akapitzlist"/>
        <w:spacing w:after="0" w:line="240" w:lineRule="auto"/>
        <w:ind w:firstLine="696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danych dokonywane przez nas przed jej cofnięciem.</w:t>
      </w:r>
    </w:p>
    <w:p w:rsidR="000C63C9" w:rsidRPr="000C63C9" w:rsidRDefault="000C63C9" w:rsidP="000C63C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Podanie Twoich danych:</w:t>
      </w:r>
    </w:p>
    <w:p w:rsidR="000C63C9" w:rsidRPr="000C63C9" w:rsidRDefault="000C63C9" w:rsidP="000C63C9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jest wymogiem ustaw na podstawie, których działa administrator. Jeżeli odmówisz podania Twoich danych lub podasz nieprawidłowe dane, administrator nie będzie mógł uczestniczyć w konkursie.</w:t>
      </w:r>
    </w:p>
    <w:p w:rsidR="000C63C9" w:rsidRPr="000C63C9" w:rsidRDefault="000C63C9" w:rsidP="000C63C9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w zakresie zgody podanie danych  jest dobrowolne i może być ona cofnięta w dowolnym momencie.</w:t>
      </w:r>
    </w:p>
    <w:p w:rsidR="000C63C9" w:rsidRPr="000C63C9" w:rsidRDefault="000C63C9" w:rsidP="000C63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C63C9">
        <w:rPr>
          <w:rFonts w:cs="Calibri"/>
          <w:color w:val="333333"/>
          <w:sz w:val="20"/>
          <w:szCs w:val="20"/>
          <w:shd w:val="clear" w:color="auto" w:fill="FFFFFF"/>
        </w:rPr>
        <w:t>W przypadku uznania, że przetwarzanie Twoich danych może naruszać przepisy o ochronie danych osobowych, przysługuje również prawo wniesienia skargi do Prezesa Urzędu Ochrony Danych Osobowych, na adres: ul. Stawki 2, 00-193 Warszawa.</w:t>
      </w:r>
      <w:r w:rsidRPr="000C63C9">
        <w:rPr>
          <w:rFonts w:cs="Calibri"/>
          <w:sz w:val="20"/>
          <w:szCs w:val="20"/>
        </w:rPr>
        <w:t xml:space="preserve"> </w:t>
      </w:r>
    </w:p>
    <w:p w:rsidR="000C63C9" w:rsidRPr="000C63C9" w:rsidRDefault="000C63C9" w:rsidP="000C63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Twoje dane nie podlegają zautomatyzowanemu podejmowaniu decyzji, w tym również w formie profilowania.</w:t>
      </w:r>
    </w:p>
    <w:p w:rsidR="000C63C9" w:rsidRPr="000C63C9" w:rsidRDefault="000C63C9" w:rsidP="000C63C9">
      <w:pPr>
        <w:pStyle w:val="Default"/>
        <w:numPr>
          <w:ilvl w:val="0"/>
          <w:numId w:val="2"/>
        </w:numPr>
        <w:tabs>
          <w:tab w:val="left" w:pos="426"/>
          <w:tab w:val="left" w:pos="709"/>
        </w:tabs>
        <w:rPr>
          <w:sz w:val="20"/>
          <w:szCs w:val="20"/>
        </w:rPr>
      </w:pPr>
      <w:r w:rsidRPr="000C63C9">
        <w:rPr>
          <w:sz w:val="20"/>
          <w:szCs w:val="20"/>
        </w:rPr>
        <w:t>Administrator nie przekazuje danych osobowych do państwa trzeciego lub organizacji międzynarodowych</w:t>
      </w:r>
    </w:p>
    <w:p w:rsidR="000C63C9" w:rsidRPr="000C63C9" w:rsidRDefault="000C63C9" w:rsidP="000C63C9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p w:rsidR="000C63C9" w:rsidRPr="000C63C9" w:rsidRDefault="000C63C9" w:rsidP="000C63C9">
      <w:pPr>
        <w:pStyle w:val="Default"/>
        <w:jc w:val="center"/>
        <w:rPr>
          <w:sz w:val="20"/>
          <w:szCs w:val="20"/>
        </w:rPr>
      </w:pPr>
    </w:p>
    <w:p w:rsidR="00F6210A" w:rsidRPr="000C63C9" w:rsidRDefault="00F6210A">
      <w:pPr>
        <w:rPr>
          <w:sz w:val="20"/>
          <w:szCs w:val="20"/>
        </w:rPr>
      </w:pPr>
    </w:p>
    <w:sectPr w:rsidR="00F6210A" w:rsidRPr="000C63C9" w:rsidSect="00B30AEC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665"/>
    <w:multiLevelType w:val="hybridMultilevel"/>
    <w:tmpl w:val="B41C1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72F0"/>
    <w:multiLevelType w:val="hybridMultilevel"/>
    <w:tmpl w:val="C9344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515A"/>
    <w:multiLevelType w:val="hybridMultilevel"/>
    <w:tmpl w:val="17DA6CAE"/>
    <w:lvl w:ilvl="0" w:tplc="D2E641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1F2B"/>
    <w:multiLevelType w:val="hybridMultilevel"/>
    <w:tmpl w:val="CF8CDCD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3F21084"/>
    <w:multiLevelType w:val="hybridMultilevel"/>
    <w:tmpl w:val="5E94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72CB1"/>
    <w:multiLevelType w:val="hybridMultilevel"/>
    <w:tmpl w:val="FD704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0C63C9"/>
    <w:rsid w:val="000C63C9"/>
    <w:rsid w:val="00F6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63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63C9"/>
    <w:pPr>
      <w:spacing w:after="200" w:line="276" w:lineRule="auto"/>
      <w:ind w:left="720"/>
      <w:contextualSpacing/>
    </w:pPr>
  </w:style>
  <w:style w:type="paragraph" w:customStyle="1" w:styleId="ng-scope">
    <w:name w:val="ng-scope"/>
    <w:basedOn w:val="Normalny"/>
    <w:rsid w:val="000C6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0C6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oszykowa.pl/images/yust.dz.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umi2012.pl" TargetMode="External"/><Relationship Id="rId5" Type="http://schemas.openxmlformats.org/officeDocument/2006/relationships/hyperlink" Target="mailto:biblioteka.zelgno@gminachelm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2022-03-29T21:26:00Z</dcterms:created>
  <dcterms:modified xsi:type="dcterms:W3CDTF">2022-03-29T21:28:00Z</dcterms:modified>
</cp:coreProperties>
</file>